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6033C" w14:textId="7F998D65" w:rsidR="00964A66" w:rsidRPr="002955E1" w:rsidRDefault="00146B1E">
      <w:pPr>
        <w:rPr>
          <w:rFonts w:ascii="Arial" w:hAnsi="Arial" w:cs="Arial"/>
          <w:sz w:val="24"/>
          <w:szCs w:val="24"/>
          <w:u w:val="single"/>
        </w:rPr>
      </w:pPr>
      <w:r w:rsidRPr="002955E1">
        <w:rPr>
          <w:rFonts w:ascii="Arial" w:hAnsi="Arial" w:cs="Arial"/>
          <w:sz w:val="24"/>
          <w:szCs w:val="24"/>
          <w:u w:val="single"/>
        </w:rPr>
        <w:t>Liner Agency:</w:t>
      </w:r>
    </w:p>
    <w:p w14:paraId="757ED8E1" w14:textId="5A3DE85D" w:rsidR="00146B1E" w:rsidRPr="00A23115" w:rsidRDefault="00B32AA5" w:rsidP="00885D15">
      <w:pPr>
        <w:spacing w:after="0" w:line="240" w:lineRule="auto"/>
        <w:textAlignment w:val="baseline"/>
        <w:rPr>
          <w:rFonts w:ascii="Arial" w:eastAsia="Times New Roman" w:hAnsi="Arial" w:cs="Arial"/>
          <w:sz w:val="24"/>
          <w:szCs w:val="24"/>
          <w:lang w:eastAsia="en-IN"/>
        </w:rPr>
      </w:pPr>
      <w:r w:rsidRPr="00A23115">
        <w:rPr>
          <w:rFonts w:ascii="Arial" w:hAnsi="Arial" w:cs="Arial"/>
          <w:sz w:val="24"/>
          <w:szCs w:val="24"/>
          <w:shd w:val="clear" w:color="auto" w:fill="F4F4F4"/>
        </w:rPr>
        <w:t>Our experience in the shipping industry offers a robust, reliable service with cost efficient</w:t>
      </w:r>
      <w:r w:rsidR="00C43B11" w:rsidRPr="00A23115">
        <w:rPr>
          <w:rFonts w:ascii="Arial" w:hAnsi="Arial" w:cs="Arial"/>
          <w:sz w:val="24"/>
          <w:szCs w:val="24"/>
          <w:shd w:val="clear" w:color="auto" w:fill="F4F4F4"/>
        </w:rPr>
        <w:t xml:space="preserve"> that makes us the preferred choice</w:t>
      </w:r>
      <w:r w:rsidR="00AA7B30" w:rsidRPr="00A23115">
        <w:rPr>
          <w:rFonts w:ascii="Arial" w:hAnsi="Arial" w:cs="Arial"/>
          <w:sz w:val="24"/>
          <w:szCs w:val="24"/>
          <w:shd w:val="clear" w:color="auto" w:fill="F4F4F4"/>
        </w:rPr>
        <w:t xml:space="preserve"> among the customers</w:t>
      </w:r>
      <w:r w:rsidR="00C43B11" w:rsidRPr="00A23115">
        <w:rPr>
          <w:rFonts w:ascii="Arial" w:hAnsi="Arial" w:cs="Arial"/>
          <w:sz w:val="24"/>
          <w:szCs w:val="24"/>
          <w:shd w:val="clear" w:color="auto" w:fill="F4F4F4"/>
        </w:rPr>
        <w:t>.</w:t>
      </w:r>
      <w:r w:rsidRPr="00A23115">
        <w:rPr>
          <w:rFonts w:ascii="Arial" w:eastAsia="Times New Roman" w:hAnsi="Arial" w:cs="Arial"/>
          <w:sz w:val="24"/>
          <w:szCs w:val="24"/>
          <w:lang w:eastAsia="en-IN"/>
        </w:rPr>
        <w:t xml:space="preserve"> </w:t>
      </w:r>
      <w:r w:rsidR="006271B7" w:rsidRPr="00A23115">
        <w:rPr>
          <w:rFonts w:ascii="Arial" w:eastAsia="Times New Roman" w:hAnsi="Arial" w:cs="Arial"/>
          <w:sz w:val="24"/>
          <w:szCs w:val="24"/>
          <w:lang w:eastAsia="en-IN"/>
        </w:rPr>
        <w:t xml:space="preserve">We have 28 active Agency. </w:t>
      </w:r>
      <w:r w:rsidR="00C43B11" w:rsidRPr="00A23115">
        <w:rPr>
          <w:rFonts w:ascii="Arial" w:eastAsia="Times New Roman" w:hAnsi="Arial" w:cs="Arial"/>
          <w:sz w:val="24"/>
          <w:szCs w:val="24"/>
          <w:lang w:eastAsia="en-IN"/>
        </w:rPr>
        <w:t xml:space="preserve">With our worldwide agency network, you can benefit from the convenience of dealing with a single agent at specific origin/destination markets, port pairs or entire trades which leads </w:t>
      </w:r>
      <w:r w:rsidR="00AA7B30" w:rsidRPr="00A23115">
        <w:rPr>
          <w:rFonts w:ascii="Arial" w:eastAsia="Times New Roman" w:hAnsi="Arial" w:cs="Arial"/>
          <w:sz w:val="24"/>
          <w:szCs w:val="24"/>
          <w:lang w:eastAsia="en-IN"/>
        </w:rPr>
        <w:t>us to</w:t>
      </w:r>
      <w:r w:rsidR="00C43B11" w:rsidRPr="00A23115">
        <w:rPr>
          <w:rFonts w:ascii="Arial" w:eastAsia="Times New Roman" w:hAnsi="Arial" w:cs="Arial"/>
          <w:sz w:val="24"/>
          <w:szCs w:val="24"/>
          <w:lang w:eastAsia="en-IN"/>
        </w:rPr>
        <w:t xml:space="preserve"> move the containers across the globe.</w:t>
      </w:r>
      <w:r w:rsidR="00AA7B30" w:rsidRPr="00A23115">
        <w:rPr>
          <w:rFonts w:ascii="Arial" w:eastAsia="Times New Roman" w:hAnsi="Arial" w:cs="Arial"/>
          <w:sz w:val="24"/>
          <w:szCs w:val="24"/>
          <w:lang w:eastAsia="en-IN"/>
        </w:rPr>
        <w:t xml:space="preserve"> Our major role is to move </w:t>
      </w:r>
      <w:r w:rsidR="00A23115">
        <w:rPr>
          <w:rFonts w:ascii="Arial" w:eastAsia="Times New Roman" w:hAnsi="Arial" w:cs="Arial"/>
          <w:sz w:val="24"/>
          <w:szCs w:val="24"/>
          <w:lang w:eastAsia="en-IN"/>
        </w:rPr>
        <w:t>the</w:t>
      </w:r>
      <w:r w:rsidR="00AA7B30" w:rsidRPr="00A23115">
        <w:rPr>
          <w:rFonts w:ascii="Arial" w:eastAsia="Times New Roman" w:hAnsi="Arial" w:cs="Arial"/>
          <w:sz w:val="24"/>
          <w:szCs w:val="24"/>
          <w:lang w:eastAsia="en-IN"/>
        </w:rPr>
        <w:t xml:space="preserve"> equipment by </w:t>
      </w:r>
      <w:r w:rsidR="002A62D5" w:rsidRPr="00A23115">
        <w:rPr>
          <w:rFonts w:ascii="Arial" w:eastAsia="Times New Roman" w:hAnsi="Arial" w:cs="Arial"/>
          <w:sz w:val="24"/>
          <w:szCs w:val="24"/>
          <w:lang w:eastAsia="en-IN"/>
        </w:rPr>
        <w:t>work</w:t>
      </w:r>
      <w:r w:rsidR="00AA7B30" w:rsidRPr="00A23115">
        <w:rPr>
          <w:rFonts w:ascii="Arial" w:eastAsia="Times New Roman" w:hAnsi="Arial" w:cs="Arial"/>
          <w:sz w:val="24"/>
          <w:szCs w:val="24"/>
          <w:lang w:eastAsia="en-IN"/>
        </w:rPr>
        <w:t>ing</w:t>
      </w:r>
      <w:r w:rsidR="002A62D5" w:rsidRPr="00A23115">
        <w:rPr>
          <w:rFonts w:ascii="Arial" w:eastAsia="Times New Roman" w:hAnsi="Arial" w:cs="Arial"/>
          <w:sz w:val="24"/>
          <w:szCs w:val="24"/>
          <w:lang w:eastAsia="en-IN"/>
        </w:rPr>
        <w:t xml:space="preserve"> with vessel operators and Container carriers</w:t>
      </w:r>
      <w:r w:rsidR="00AA7B30" w:rsidRPr="00A23115">
        <w:rPr>
          <w:rFonts w:ascii="Arial" w:eastAsia="Times New Roman" w:hAnsi="Arial" w:cs="Arial"/>
          <w:sz w:val="24"/>
          <w:szCs w:val="24"/>
          <w:lang w:eastAsia="en-IN"/>
        </w:rPr>
        <w:t>. Our I</w:t>
      </w:r>
      <w:r w:rsidR="00C43B11" w:rsidRPr="00A23115">
        <w:rPr>
          <w:rFonts w:ascii="Arial" w:eastAsia="Times New Roman" w:hAnsi="Arial" w:cs="Arial"/>
          <w:sz w:val="24"/>
          <w:szCs w:val="24"/>
          <w:lang w:eastAsia="en-IN"/>
        </w:rPr>
        <w:t>nventory has all categories including Dry and special equipment.</w:t>
      </w:r>
      <w:r w:rsidR="00AA7B30" w:rsidRPr="00A23115">
        <w:rPr>
          <w:rFonts w:ascii="Arial" w:eastAsia="Times New Roman" w:hAnsi="Arial" w:cs="Arial"/>
          <w:sz w:val="24"/>
          <w:szCs w:val="24"/>
          <w:lang w:eastAsia="en-IN"/>
        </w:rPr>
        <w:t xml:space="preserve"> </w:t>
      </w:r>
      <w:r w:rsidR="002A62D5" w:rsidRPr="00A23115">
        <w:rPr>
          <w:rFonts w:ascii="Arial" w:eastAsia="Times New Roman" w:hAnsi="Arial" w:cs="Arial"/>
          <w:sz w:val="24"/>
          <w:szCs w:val="24"/>
          <w:lang w:eastAsia="en-IN"/>
        </w:rPr>
        <w:t>Our</w:t>
      </w:r>
      <w:r w:rsidR="00885D15" w:rsidRPr="00A23115">
        <w:rPr>
          <w:rFonts w:ascii="Arial" w:eastAsia="Times New Roman" w:hAnsi="Arial" w:cs="Arial"/>
          <w:sz w:val="24"/>
          <w:szCs w:val="24"/>
          <w:lang w:eastAsia="en-IN"/>
        </w:rPr>
        <w:t xml:space="preserve"> dedicated teams are on hand around-the-clock to ensure </w:t>
      </w:r>
      <w:r w:rsidR="00D0047E" w:rsidRPr="00A23115">
        <w:rPr>
          <w:rFonts w:ascii="Arial" w:eastAsia="Times New Roman" w:hAnsi="Arial" w:cs="Arial"/>
          <w:sz w:val="24"/>
          <w:szCs w:val="24"/>
          <w:lang w:eastAsia="en-IN"/>
        </w:rPr>
        <w:t>delivering a</w:t>
      </w:r>
      <w:r w:rsidR="002A62D5" w:rsidRPr="00A23115">
        <w:rPr>
          <w:rFonts w:ascii="Arial" w:eastAsia="Times New Roman" w:hAnsi="Arial" w:cs="Arial"/>
          <w:sz w:val="24"/>
          <w:szCs w:val="24"/>
          <w:lang w:eastAsia="en-IN"/>
        </w:rPr>
        <w:t xml:space="preserve"> quick turnaround of the container.</w:t>
      </w:r>
      <w:r w:rsidR="00F71B72" w:rsidRPr="00A23115">
        <w:rPr>
          <w:rFonts w:ascii="Arial" w:eastAsia="Times New Roman" w:hAnsi="Arial" w:cs="Arial"/>
          <w:sz w:val="24"/>
          <w:szCs w:val="24"/>
          <w:lang w:eastAsia="en-IN"/>
        </w:rPr>
        <w:t xml:space="preserve"> </w:t>
      </w:r>
      <w:r w:rsidR="00EA262C" w:rsidRPr="00A23115">
        <w:rPr>
          <w:rFonts w:ascii="Arial" w:eastAsia="Times New Roman" w:hAnsi="Arial" w:cs="Arial"/>
          <w:sz w:val="24"/>
          <w:szCs w:val="24"/>
          <w:lang w:eastAsia="en-IN"/>
        </w:rPr>
        <w:t>As an experienced NVOCC, we’ll be with you every step, with up-to-the-minute customs expertise, visibility and communication.</w:t>
      </w:r>
      <w:r w:rsidR="00EA262C" w:rsidRPr="00A23115">
        <w:t xml:space="preserve"> </w:t>
      </w:r>
      <w:r w:rsidR="00EA262C" w:rsidRPr="00A23115">
        <w:rPr>
          <w:rFonts w:ascii="Arial" w:eastAsia="Times New Roman" w:hAnsi="Arial" w:cs="Arial"/>
          <w:sz w:val="24"/>
          <w:szCs w:val="24"/>
          <w:lang w:eastAsia="en-IN"/>
        </w:rPr>
        <w:t>To meet your unique routing and transit-time needs, use our bargaining power to access multiple vessels, carriers and alliances, with departures from major global ports.</w:t>
      </w:r>
      <w:r w:rsidR="00EA262C" w:rsidRPr="00A23115">
        <w:t xml:space="preserve"> </w:t>
      </w:r>
      <w:r w:rsidR="00EA262C" w:rsidRPr="00A23115">
        <w:rPr>
          <w:rFonts w:ascii="Arial" w:eastAsia="Times New Roman" w:hAnsi="Arial" w:cs="Arial"/>
          <w:sz w:val="24"/>
          <w:szCs w:val="24"/>
          <w:lang w:eastAsia="en-IN"/>
        </w:rPr>
        <w:t>Our team is adept to determine best routes, documentation, schedules and regulatory compliances, opening a completely new spectrum of growth towards international trade.</w:t>
      </w:r>
    </w:p>
    <w:p w14:paraId="0ABFA7FF" w14:textId="1F697846" w:rsidR="00885D15" w:rsidRDefault="00885D15" w:rsidP="00885D15">
      <w:pPr>
        <w:spacing w:after="0" w:line="240" w:lineRule="auto"/>
        <w:textAlignment w:val="baseline"/>
        <w:rPr>
          <w:rFonts w:ascii="Arial" w:hAnsi="Arial" w:cs="Arial"/>
          <w:sz w:val="24"/>
          <w:szCs w:val="24"/>
        </w:rPr>
      </w:pPr>
    </w:p>
    <w:p w14:paraId="752CE748" w14:textId="6BB973D0" w:rsidR="00146B1E" w:rsidRPr="002955E1" w:rsidRDefault="00146B1E">
      <w:pPr>
        <w:rPr>
          <w:rFonts w:ascii="Arial" w:hAnsi="Arial" w:cs="Arial"/>
          <w:sz w:val="24"/>
          <w:szCs w:val="24"/>
          <w:u w:val="single"/>
        </w:rPr>
      </w:pPr>
      <w:r w:rsidRPr="002955E1">
        <w:rPr>
          <w:rFonts w:ascii="Arial" w:hAnsi="Arial" w:cs="Arial"/>
          <w:sz w:val="24"/>
          <w:szCs w:val="24"/>
          <w:u w:val="single"/>
        </w:rPr>
        <w:t>Freight Forwarding</w:t>
      </w:r>
    </w:p>
    <w:p w14:paraId="799EFB17" w14:textId="77777777" w:rsidR="00A23115" w:rsidRDefault="00D0047E" w:rsidP="006271B7">
      <w:pPr>
        <w:spacing w:before="100" w:after="100" w:line="240" w:lineRule="auto"/>
        <w:ind w:right="890"/>
        <w:textAlignment w:val="baseline"/>
        <w:rPr>
          <w:rFonts w:ascii="Arial" w:eastAsia="Times New Roman" w:hAnsi="Arial" w:cs="Arial"/>
          <w:sz w:val="24"/>
          <w:szCs w:val="24"/>
          <w:lang w:eastAsia="en-IN"/>
        </w:rPr>
      </w:pPr>
      <w:r w:rsidRPr="00A23115">
        <w:rPr>
          <w:rFonts w:ascii="Arial" w:eastAsia="Times New Roman" w:hAnsi="Arial" w:cs="Arial"/>
          <w:sz w:val="24"/>
          <w:szCs w:val="24"/>
          <w:lang w:eastAsia="en-IN"/>
        </w:rPr>
        <w:t>Full container loads (FCL) by sea freight are one of our core services. Globally, we are loading thousands of TEUs of standard everyday goods and products worldwide.</w:t>
      </w:r>
      <w:r w:rsidR="0039015B" w:rsidRPr="00A23115">
        <w:rPr>
          <w:rFonts w:ascii="Arial" w:eastAsia="Times New Roman" w:hAnsi="Arial" w:cs="Arial"/>
          <w:sz w:val="24"/>
          <w:szCs w:val="24"/>
          <w:lang w:eastAsia="en-IN"/>
        </w:rPr>
        <w:t xml:space="preserve"> </w:t>
      </w:r>
      <w:r w:rsidR="002A62D5" w:rsidRPr="00A23115">
        <w:rPr>
          <w:rFonts w:ascii="Arial" w:eastAsia="Times New Roman" w:hAnsi="Arial" w:cs="Arial"/>
          <w:sz w:val="24"/>
          <w:szCs w:val="24"/>
          <w:lang w:eastAsia="en-IN"/>
        </w:rPr>
        <w:t>We provide freight forwarding service for all types of cargo with no restrictions as to size, weight, location or mode of transport.</w:t>
      </w:r>
      <w:r w:rsidR="0039015B" w:rsidRPr="00A23115">
        <w:rPr>
          <w:rFonts w:ascii="Arial" w:eastAsia="Times New Roman" w:hAnsi="Arial" w:cs="Arial"/>
          <w:sz w:val="24"/>
          <w:szCs w:val="24"/>
          <w:lang w:eastAsia="en-IN"/>
        </w:rPr>
        <w:t xml:space="preserve"> Our agile drive operations team will provide a full overview of your shipment anytime and anywhere gives you the opportunity to plan your transport in the best way. We provide a wide range of services related to sea freight, such as transport of project cargo and heavy lifting. In other words, we optimise your logistics chain. </w:t>
      </w:r>
      <w:r w:rsidR="002A62D5" w:rsidRPr="00A23115">
        <w:rPr>
          <w:rFonts w:ascii="Arial" w:eastAsia="Times New Roman" w:hAnsi="Arial" w:cs="Arial"/>
          <w:sz w:val="24"/>
          <w:szCs w:val="24"/>
          <w:lang w:eastAsia="en-IN"/>
        </w:rPr>
        <w:t>We offer quality forwarding, cost effective and customize logistics solution to meet Customers diverse needs.</w:t>
      </w:r>
      <w:r w:rsidR="00A23115">
        <w:rPr>
          <w:rFonts w:ascii="Arial" w:eastAsia="Times New Roman" w:hAnsi="Arial" w:cs="Arial"/>
          <w:sz w:val="24"/>
          <w:szCs w:val="24"/>
          <w:lang w:eastAsia="en-IN"/>
        </w:rPr>
        <w:t xml:space="preserve"> </w:t>
      </w:r>
      <w:r w:rsidR="006271B7" w:rsidRPr="00A23115">
        <w:t xml:space="preserve"> </w:t>
      </w:r>
      <w:r w:rsidR="00A23115">
        <w:rPr>
          <w:rFonts w:ascii="Arial" w:eastAsia="Times New Roman" w:hAnsi="Arial" w:cs="Arial"/>
          <w:sz w:val="24"/>
          <w:szCs w:val="24"/>
          <w:lang w:eastAsia="en-IN"/>
        </w:rPr>
        <w:t>We will</w:t>
      </w:r>
      <w:r w:rsidR="006271B7" w:rsidRPr="00A23115">
        <w:rPr>
          <w:rFonts w:ascii="Arial" w:eastAsia="Times New Roman" w:hAnsi="Arial" w:cs="Arial"/>
          <w:sz w:val="24"/>
          <w:szCs w:val="24"/>
          <w:lang w:eastAsia="en-IN"/>
        </w:rPr>
        <w:t xml:space="preserve"> arrange the distribution or “forwarding” of the cargo as per the instructions of their client.</w:t>
      </w:r>
      <w:r w:rsidR="006271B7" w:rsidRPr="00A23115">
        <w:t xml:space="preserve"> </w:t>
      </w:r>
      <w:r w:rsidR="00A23115">
        <w:t>T</w:t>
      </w:r>
      <w:r w:rsidR="006271B7" w:rsidRPr="00A23115">
        <w:rPr>
          <w:rFonts w:ascii="Arial" w:eastAsia="Times New Roman" w:hAnsi="Arial" w:cs="Arial"/>
          <w:sz w:val="24"/>
          <w:szCs w:val="24"/>
          <w:lang w:eastAsia="en-IN"/>
        </w:rPr>
        <w:t>o book cargo with the shipping line as per the requirement of the client or under their own contract.</w:t>
      </w:r>
      <w:r w:rsidR="006271B7" w:rsidRPr="00A23115">
        <w:t xml:space="preserve"> </w:t>
      </w:r>
    </w:p>
    <w:p w14:paraId="3F55209C" w14:textId="1365982F" w:rsidR="009B6CDA" w:rsidRPr="00A23115" w:rsidRDefault="004224AA" w:rsidP="006271B7">
      <w:pPr>
        <w:spacing w:before="100" w:after="100" w:line="240" w:lineRule="auto"/>
        <w:ind w:right="890"/>
        <w:textAlignment w:val="baseline"/>
        <w:rPr>
          <w:rFonts w:ascii="Arial" w:eastAsia="Times New Roman" w:hAnsi="Arial" w:cs="Arial"/>
          <w:sz w:val="24"/>
          <w:szCs w:val="24"/>
          <w:lang w:eastAsia="en-IN"/>
        </w:rPr>
      </w:pPr>
      <w:r>
        <w:rPr>
          <w:rFonts w:ascii="Arial" w:eastAsia="Times New Roman" w:hAnsi="Arial" w:cs="Arial"/>
          <w:sz w:val="24"/>
          <w:szCs w:val="24"/>
          <w:lang w:eastAsia="en-IN"/>
        </w:rPr>
        <w:t>Our global tie up will make your movement easier and convenient.</w:t>
      </w:r>
      <w:r w:rsidR="00A23115">
        <w:rPr>
          <w:rFonts w:ascii="Arial" w:eastAsia="Times New Roman" w:hAnsi="Arial" w:cs="Arial"/>
          <w:sz w:val="24"/>
          <w:szCs w:val="24"/>
          <w:lang w:eastAsia="en-IN"/>
        </w:rPr>
        <w:t xml:space="preserve"> </w:t>
      </w:r>
      <w:r w:rsidR="00EA262C" w:rsidRPr="00A23115">
        <w:rPr>
          <w:rFonts w:ascii="Arial" w:eastAsia="Times New Roman" w:hAnsi="Arial" w:cs="Arial"/>
          <w:sz w:val="24"/>
          <w:szCs w:val="24"/>
          <w:lang w:eastAsia="en-IN"/>
        </w:rPr>
        <w:t>You could try to juggle multiple vendors, countries, time zones, carriers and modes by yourself…or you could have our ocean forwarding experts do it for you.</w:t>
      </w:r>
    </w:p>
    <w:p w14:paraId="61C6F61D" w14:textId="14082C4D" w:rsidR="009B6CDA" w:rsidRDefault="009B6CDA" w:rsidP="009B6CDA">
      <w:pPr>
        <w:spacing w:after="0" w:line="240" w:lineRule="auto"/>
        <w:textAlignment w:val="baseline"/>
        <w:rPr>
          <w:rFonts w:ascii="Arial" w:eastAsia="Times New Roman" w:hAnsi="Arial" w:cs="Arial"/>
          <w:sz w:val="24"/>
          <w:szCs w:val="24"/>
          <w:lang w:eastAsia="en-IN"/>
        </w:rPr>
      </w:pPr>
    </w:p>
    <w:p w14:paraId="52DCC903" w14:textId="77777777" w:rsidR="004224AA" w:rsidRPr="002955E1" w:rsidRDefault="00146B1E" w:rsidP="004224AA">
      <w:pPr>
        <w:rPr>
          <w:rFonts w:ascii="Arial" w:hAnsi="Arial" w:cs="Arial"/>
          <w:sz w:val="24"/>
          <w:szCs w:val="24"/>
          <w:u w:val="single"/>
        </w:rPr>
      </w:pPr>
      <w:r w:rsidRPr="002955E1">
        <w:rPr>
          <w:rFonts w:ascii="Arial" w:hAnsi="Arial" w:cs="Arial"/>
          <w:sz w:val="24"/>
          <w:szCs w:val="24"/>
          <w:u w:val="single"/>
        </w:rPr>
        <w:t>ODC/Breakbulk Cargo</w:t>
      </w:r>
    </w:p>
    <w:p w14:paraId="419648B0" w14:textId="1D2A767B" w:rsidR="00F71B72" w:rsidRDefault="0039015B" w:rsidP="004224AA">
      <w:pPr>
        <w:rPr>
          <w:rFonts w:ascii="Arial" w:hAnsi="Arial" w:cs="Arial"/>
          <w:sz w:val="24"/>
          <w:szCs w:val="24"/>
        </w:rPr>
      </w:pPr>
      <w:r w:rsidRPr="004224AA">
        <w:rPr>
          <w:rFonts w:ascii="Arial" w:hAnsi="Arial" w:cs="Arial"/>
          <w:sz w:val="24"/>
          <w:szCs w:val="24"/>
        </w:rPr>
        <w:t>Osprey</w:t>
      </w:r>
      <w:r w:rsidR="009B6CDA" w:rsidRPr="004224AA">
        <w:rPr>
          <w:rFonts w:ascii="Arial" w:hAnsi="Arial" w:cs="Arial"/>
          <w:sz w:val="24"/>
          <w:szCs w:val="24"/>
        </w:rPr>
        <w:t xml:space="preserve"> Shipping specialty business, Project Logistics, provides complete services for entire large-scale, heavy-lift projects</w:t>
      </w:r>
      <w:r w:rsidRPr="004224AA">
        <w:rPr>
          <w:rFonts w:ascii="Arial" w:hAnsi="Arial" w:cs="Arial"/>
          <w:sz w:val="24"/>
          <w:szCs w:val="24"/>
        </w:rPr>
        <w:t xml:space="preserve"> and reliable transportation of project cargo around the world.</w:t>
      </w:r>
      <w:r w:rsidR="009B6CDA" w:rsidRPr="004224AA">
        <w:rPr>
          <w:rFonts w:ascii="Arial" w:hAnsi="Arial" w:cs="Arial"/>
          <w:sz w:val="24"/>
          <w:szCs w:val="24"/>
        </w:rPr>
        <w:t xml:space="preserve"> Whether the assignment is </w:t>
      </w:r>
      <w:r w:rsidRPr="004224AA">
        <w:rPr>
          <w:rFonts w:ascii="Arial" w:hAnsi="Arial" w:cs="Arial"/>
          <w:sz w:val="24"/>
          <w:szCs w:val="24"/>
        </w:rPr>
        <w:t xml:space="preserve">small or big </w:t>
      </w:r>
      <w:r w:rsidR="009B6CDA" w:rsidRPr="004224AA">
        <w:rPr>
          <w:rFonts w:ascii="Arial" w:hAnsi="Arial" w:cs="Arial"/>
          <w:sz w:val="24"/>
          <w:szCs w:val="24"/>
        </w:rPr>
        <w:t xml:space="preserve">Our Project Logistics teams will </w:t>
      </w:r>
      <w:r w:rsidRPr="004224AA">
        <w:rPr>
          <w:rFonts w:ascii="Arial" w:hAnsi="Arial" w:cs="Arial"/>
          <w:sz w:val="24"/>
          <w:szCs w:val="24"/>
        </w:rPr>
        <w:t xml:space="preserve">focus in it to </w:t>
      </w:r>
      <w:r w:rsidR="009B6CDA" w:rsidRPr="004224AA">
        <w:rPr>
          <w:rFonts w:ascii="Arial" w:hAnsi="Arial" w:cs="Arial"/>
          <w:sz w:val="24"/>
          <w:szCs w:val="24"/>
        </w:rPr>
        <w:t>plan, manage and undertake special logistics projects of any scale from start to finish</w:t>
      </w:r>
      <w:r w:rsidRPr="004224AA">
        <w:rPr>
          <w:rFonts w:ascii="Arial" w:hAnsi="Arial" w:cs="Arial"/>
          <w:sz w:val="24"/>
          <w:szCs w:val="24"/>
        </w:rPr>
        <w:t xml:space="preserve"> and</w:t>
      </w:r>
      <w:r w:rsidR="009B6CDA" w:rsidRPr="004224AA">
        <w:rPr>
          <w:rFonts w:ascii="Arial" w:hAnsi="Arial" w:cs="Arial"/>
          <w:sz w:val="24"/>
          <w:szCs w:val="24"/>
        </w:rPr>
        <w:t xml:space="preserve"> works closely with our engineering and contractor customers to ensure that every project is planned, delivered and completed on time and to exact specifications.</w:t>
      </w:r>
      <w:r w:rsidRPr="004224AA">
        <w:rPr>
          <w:rFonts w:ascii="Arial" w:hAnsi="Arial" w:cs="Arial"/>
          <w:sz w:val="24"/>
          <w:szCs w:val="24"/>
        </w:rPr>
        <w:t xml:space="preserve"> </w:t>
      </w:r>
      <w:r w:rsidR="009B6CDA" w:rsidRPr="004224AA">
        <w:rPr>
          <w:rFonts w:ascii="Arial" w:hAnsi="Arial" w:cs="Arial"/>
          <w:sz w:val="24"/>
          <w:szCs w:val="24"/>
        </w:rPr>
        <w:t>We coordinate the flow of materials, handle restrictions in difficult or remote areas, manage site operations, provide flexible options and stage supply lines to meet exacting deadlines.</w:t>
      </w:r>
      <w:r w:rsidR="006271B7" w:rsidRPr="004224AA">
        <w:rPr>
          <w:rFonts w:ascii="Arial" w:hAnsi="Arial" w:cs="Arial"/>
          <w:sz w:val="24"/>
          <w:szCs w:val="24"/>
          <w:shd w:val="clear" w:color="auto" w:fill="FFFFFF"/>
        </w:rPr>
        <w:t> </w:t>
      </w:r>
      <w:r w:rsidR="0065593F" w:rsidRPr="004224AA">
        <w:rPr>
          <w:rFonts w:ascii="Arial" w:hAnsi="Arial" w:cs="Arial"/>
          <w:sz w:val="24"/>
          <w:szCs w:val="24"/>
          <w:shd w:val="clear" w:color="auto" w:fill="FFFFFF"/>
        </w:rPr>
        <w:t xml:space="preserve">We understand that not all cargo fits into a neat </w:t>
      </w:r>
      <w:r w:rsidR="00BF452D" w:rsidRPr="004224AA">
        <w:rPr>
          <w:rFonts w:ascii="Arial" w:hAnsi="Arial" w:cs="Arial"/>
          <w:sz w:val="24"/>
          <w:szCs w:val="24"/>
          <w:shd w:val="clear" w:color="auto" w:fill="FFFFFF"/>
        </w:rPr>
        <w:t>package,</w:t>
      </w:r>
      <w:r w:rsidR="00BF452D">
        <w:rPr>
          <w:rFonts w:ascii="Arial" w:hAnsi="Arial" w:cs="Arial"/>
          <w:sz w:val="24"/>
          <w:szCs w:val="24"/>
          <w:shd w:val="clear" w:color="auto" w:fill="FFFFFF"/>
        </w:rPr>
        <w:t xml:space="preserve"> wrong dimension </w:t>
      </w:r>
      <w:r w:rsidR="0065593F" w:rsidRPr="004224AA">
        <w:rPr>
          <w:rFonts w:ascii="Arial" w:hAnsi="Arial" w:cs="Arial"/>
          <w:sz w:val="24"/>
          <w:szCs w:val="24"/>
          <w:shd w:val="clear" w:color="auto" w:fill="FFFFFF"/>
        </w:rPr>
        <w:t xml:space="preserve">and sometimes a specific solution is required. </w:t>
      </w:r>
      <w:r w:rsidR="0065593F" w:rsidRPr="004224AA">
        <w:rPr>
          <w:rFonts w:ascii="Arial" w:hAnsi="Arial" w:cs="Arial"/>
          <w:sz w:val="24"/>
          <w:szCs w:val="24"/>
          <w:shd w:val="clear" w:color="auto" w:fill="FFFFFF"/>
        </w:rPr>
        <w:lastRenderedPageBreak/>
        <w:t>Our team is extremely versatile and diligent when it comes to finding the right solution. In addition, we have developed an immaculate set of procedures which will make sure that nothing is done on the fly. We take care of your goods by only using methods that fully comply with standards and industry best practices.</w:t>
      </w:r>
      <w:r w:rsidR="002955E1">
        <w:rPr>
          <w:rFonts w:ascii="Arial" w:hAnsi="Arial" w:cs="Arial"/>
          <w:sz w:val="24"/>
          <w:szCs w:val="24"/>
          <w:shd w:val="clear" w:color="auto" w:fill="FFFFFF"/>
        </w:rPr>
        <w:t xml:space="preserve"> </w:t>
      </w:r>
      <w:r w:rsidR="004224AA">
        <w:rPr>
          <w:rFonts w:ascii="Arial" w:hAnsi="Arial" w:cs="Arial"/>
        </w:rPr>
        <w:t>O</w:t>
      </w:r>
      <w:r w:rsidR="00F71B72" w:rsidRPr="004224AA">
        <w:rPr>
          <w:rFonts w:ascii="Arial" w:hAnsi="Arial" w:cs="Arial"/>
          <w:sz w:val="24"/>
          <w:szCs w:val="24"/>
        </w:rPr>
        <w:t xml:space="preserve">ur project logistics services are customized for each individual contract, to satisfy these </w:t>
      </w:r>
      <w:r w:rsidR="00BF452D" w:rsidRPr="004224AA">
        <w:rPr>
          <w:rFonts w:ascii="Arial" w:hAnsi="Arial" w:cs="Arial"/>
          <w:sz w:val="24"/>
          <w:szCs w:val="24"/>
        </w:rPr>
        <w:t>often-complex</w:t>
      </w:r>
      <w:r w:rsidR="00F71B72" w:rsidRPr="004224AA">
        <w:rPr>
          <w:rFonts w:ascii="Arial" w:hAnsi="Arial" w:cs="Arial"/>
          <w:sz w:val="24"/>
          <w:szCs w:val="24"/>
        </w:rPr>
        <w:t xml:space="preserve"> tasks. With consulting, planning, preparation and execution capabilities in the same hands, we offer an integrated approach to ensure that we meet our customers’ precise schedules, whether the components originate from one country or from across the globe.</w:t>
      </w:r>
    </w:p>
    <w:p w14:paraId="44DB82F9" w14:textId="3C76D048" w:rsidR="00F71B72" w:rsidRPr="004224AA" w:rsidRDefault="004224AA" w:rsidP="0065593F">
      <w:pPr>
        <w:pStyle w:val="NormalWeb"/>
        <w:shd w:val="clear" w:color="auto" w:fill="FFFFFF"/>
        <w:spacing w:before="0" w:beforeAutospacing="0" w:after="150" w:afterAutospacing="0" w:line="450" w:lineRule="atLeast"/>
        <w:rPr>
          <w:rFonts w:ascii="Arial" w:hAnsi="Arial" w:cs="Arial"/>
        </w:rPr>
      </w:pPr>
      <w:r w:rsidRPr="004224AA">
        <w:rPr>
          <w:rFonts w:ascii="Arial" w:hAnsi="Arial" w:cs="Arial"/>
        </w:rPr>
        <w:t>We have the ability to make the impossible happen. By letting us know your needs, you’ll be pleasantly surprised by the cost-effective solutions that we’re able to offer you.</w:t>
      </w:r>
    </w:p>
    <w:p w14:paraId="0CB36DC7" w14:textId="71081DCB" w:rsidR="00146B1E" w:rsidRPr="002955E1" w:rsidRDefault="00146B1E">
      <w:pPr>
        <w:rPr>
          <w:rFonts w:ascii="Arial" w:hAnsi="Arial" w:cs="Arial"/>
          <w:sz w:val="24"/>
          <w:szCs w:val="24"/>
          <w:u w:val="single"/>
        </w:rPr>
      </w:pPr>
      <w:r w:rsidRPr="002955E1">
        <w:rPr>
          <w:rFonts w:ascii="Arial" w:hAnsi="Arial" w:cs="Arial"/>
          <w:sz w:val="24"/>
          <w:szCs w:val="24"/>
          <w:u w:val="single"/>
        </w:rPr>
        <w:t>Inland Transport</w:t>
      </w:r>
    </w:p>
    <w:p w14:paraId="2EE08D66" w14:textId="3814C216" w:rsidR="009B6CDA" w:rsidRPr="00A23115" w:rsidRDefault="0039015B" w:rsidP="008D77AD">
      <w:pPr>
        <w:rPr>
          <w:rFonts w:ascii="Arial" w:hAnsi="Arial" w:cs="Arial"/>
          <w:sz w:val="24"/>
          <w:szCs w:val="24"/>
          <w:shd w:val="clear" w:color="auto" w:fill="FFFFFF"/>
        </w:rPr>
      </w:pPr>
      <w:r w:rsidRPr="00A23115">
        <w:rPr>
          <w:rFonts w:ascii="Arial" w:hAnsi="Arial" w:cs="Arial"/>
          <w:sz w:val="24"/>
          <w:szCs w:val="24"/>
        </w:rPr>
        <w:t xml:space="preserve">Our service includes inland transport </w:t>
      </w:r>
      <w:r w:rsidR="008D77AD" w:rsidRPr="00A23115">
        <w:rPr>
          <w:rFonts w:ascii="Arial" w:hAnsi="Arial" w:cs="Arial"/>
          <w:sz w:val="24"/>
          <w:szCs w:val="24"/>
        </w:rPr>
        <w:t xml:space="preserve">that covers all transport activities that go over land by road, rail etc. </w:t>
      </w:r>
      <w:r w:rsidR="002A62D5" w:rsidRPr="00A23115">
        <w:rPr>
          <w:rFonts w:ascii="Arial" w:eastAsia="Times New Roman" w:hAnsi="Arial" w:cs="Arial"/>
          <w:sz w:val="24"/>
          <w:szCs w:val="24"/>
          <w:lang w:eastAsia="en-IN"/>
        </w:rPr>
        <w:t>Understand customers’ needs and we provide in-depth solutions.</w:t>
      </w:r>
      <w:r w:rsidR="008D77AD" w:rsidRPr="00A23115">
        <w:rPr>
          <w:rFonts w:ascii="Arial" w:eastAsia="Times New Roman" w:hAnsi="Arial" w:cs="Arial"/>
          <w:sz w:val="24"/>
          <w:szCs w:val="24"/>
          <w:lang w:eastAsia="en-IN"/>
        </w:rPr>
        <w:t xml:space="preserve"> </w:t>
      </w:r>
      <w:r w:rsidR="009B6CDA" w:rsidRPr="00A23115">
        <w:rPr>
          <w:rFonts w:ascii="Arial" w:hAnsi="Arial" w:cs="Arial"/>
          <w:sz w:val="24"/>
          <w:szCs w:val="24"/>
          <w:shd w:val="clear" w:color="auto" w:fill="FFFFFF"/>
        </w:rPr>
        <w:t xml:space="preserve">By understanding your issues and anticipating your business and logistics needs, </w:t>
      </w:r>
      <w:r w:rsidR="008D77AD" w:rsidRPr="00A23115">
        <w:rPr>
          <w:rFonts w:ascii="Arial" w:hAnsi="Arial" w:cs="Arial"/>
          <w:sz w:val="24"/>
          <w:szCs w:val="24"/>
          <w:shd w:val="clear" w:color="auto" w:fill="FFFFFF"/>
        </w:rPr>
        <w:t>we</w:t>
      </w:r>
      <w:r w:rsidR="009B6CDA" w:rsidRPr="00A23115">
        <w:rPr>
          <w:rFonts w:ascii="Arial" w:hAnsi="Arial" w:cs="Arial"/>
          <w:sz w:val="24"/>
          <w:szCs w:val="24"/>
          <w:shd w:val="clear" w:color="auto" w:fill="FFFFFF"/>
        </w:rPr>
        <w:t xml:space="preserve"> experts provide robust solutions that will drive value for your business. Whatever industry sector you operate in, </w:t>
      </w:r>
      <w:r w:rsidR="008D77AD" w:rsidRPr="00A23115">
        <w:rPr>
          <w:rFonts w:ascii="Arial" w:hAnsi="Arial" w:cs="Arial"/>
          <w:sz w:val="24"/>
          <w:szCs w:val="24"/>
          <w:shd w:val="clear" w:color="auto" w:fill="FFFFFF"/>
        </w:rPr>
        <w:t xml:space="preserve">we </w:t>
      </w:r>
      <w:r w:rsidR="009B6CDA" w:rsidRPr="00A23115">
        <w:rPr>
          <w:rFonts w:ascii="Arial" w:hAnsi="Arial" w:cs="Arial"/>
          <w:sz w:val="24"/>
          <w:szCs w:val="24"/>
          <w:shd w:val="clear" w:color="auto" w:fill="FFFFFF"/>
        </w:rPr>
        <w:t>ensure that you can deliver your service promise to your customers worldwide.</w:t>
      </w:r>
    </w:p>
    <w:p w14:paraId="31B1B087" w14:textId="77777777" w:rsidR="00BF452D" w:rsidRPr="00BF452D" w:rsidRDefault="00BF452D" w:rsidP="00BF452D">
      <w:pPr>
        <w:rPr>
          <w:rFonts w:ascii="Arial" w:hAnsi="Arial" w:cs="Arial"/>
          <w:sz w:val="24"/>
          <w:szCs w:val="24"/>
        </w:rPr>
      </w:pPr>
      <w:r w:rsidRPr="00BF452D">
        <w:rPr>
          <w:rFonts w:ascii="Arial" w:hAnsi="Arial" w:cs="Arial"/>
          <w:sz w:val="24"/>
          <w:szCs w:val="24"/>
        </w:rPr>
        <w:t>With uncompromising efficiency and safety, we focus on maximizing output and carry all kinds of cargo that includes:</w:t>
      </w:r>
    </w:p>
    <w:p w14:paraId="08CDFB85" w14:textId="35341015" w:rsidR="00BF452D" w:rsidRPr="00BF452D" w:rsidRDefault="00BF452D" w:rsidP="00BF452D">
      <w:pPr>
        <w:rPr>
          <w:rFonts w:ascii="Arial" w:hAnsi="Arial" w:cs="Arial"/>
          <w:sz w:val="24"/>
          <w:szCs w:val="24"/>
        </w:rPr>
      </w:pPr>
      <w:r w:rsidRPr="00BF452D">
        <w:rPr>
          <w:rFonts w:ascii="Arial" w:hAnsi="Arial" w:cs="Arial"/>
          <w:sz w:val="24"/>
          <w:szCs w:val="24"/>
        </w:rPr>
        <w:t>Empty Container Transportation: We are pioneers in empty container transportation and have a presence at all major ports which helps us to move containers at very nominal rates.</w:t>
      </w:r>
    </w:p>
    <w:p w14:paraId="422F2E66" w14:textId="7D88F24E" w:rsidR="008D77AD" w:rsidRDefault="00BF452D" w:rsidP="00BF452D">
      <w:pPr>
        <w:rPr>
          <w:rFonts w:ascii="Arial" w:hAnsi="Arial" w:cs="Arial"/>
          <w:sz w:val="24"/>
          <w:szCs w:val="24"/>
        </w:rPr>
      </w:pPr>
      <w:r w:rsidRPr="00BF452D">
        <w:rPr>
          <w:rFonts w:ascii="Arial" w:hAnsi="Arial" w:cs="Arial"/>
          <w:sz w:val="24"/>
          <w:szCs w:val="24"/>
        </w:rPr>
        <w:t>Export and Import Containers: Transportation of 20ft, 40ft, 45ft export and import containers to and from all the major ports</w:t>
      </w:r>
      <w:r>
        <w:rPr>
          <w:rFonts w:ascii="Arial" w:hAnsi="Arial" w:cs="Arial"/>
          <w:sz w:val="24"/>
          <w:szCs w:val="24"/>
        </w:rPr>
        <w:t>.</w:t>
      </w:r>
    </w:p>
    <w:p w14:paraId="09C49E4A" w14:textId="7FB51CEF" w:rsidR="00BF452D" w:rsidRDefault="00BF452D" w:rsidP="00BF452D">
      <w:pPr>
        <w:rPr>
          <w:rFonts w:ascii="Arial" w:hAnsi="Arial" w:cs="Arial"/>
          <w:sz w:val="24"/>
          <w:szCs w:val="24"/>
        </w:rPr>
      </w:pPr>
      <w:r w:rsidRPr="00BF452D">
        <w:rPr>
          <w:rFonts w:ascii="Arial" w:hAnsi="Arial" w:cs="Arial"/>
          <w:sz w:val="24"/>
          <w:szCs w:val="24"/>
        </w:rPr>
        <w:t>Flat Rack Containers and Platform Containers: We handle and transport Flat Rack containers and Platform containers, whether in-gauge or out- gauge, empty export as well as import.</w:t>
      </w:r>
    </w:p>
    <w:p w14:paraId="6223E68C" w14:textId="291A35C2" w:rsidR="002F6EA2" w:rsidRPr="00A23115" w:rsidRDefault="002F6EA2" w:rsidP="00BF452D">
      <w:pPr>
        <w:rPr>
          <w:rFonts w:ascii="Arial" w:hAnsi="Arial" w:cs="Arial"/>
          <w:sz w:val="24"/>
          <w:szCs w:val="24"/>
        </w:rPr>
      </w:pPr>
      <w:r w:rsidRPr="002F6EA2">
        <w:rPr>
          <w:rFonts w:ascii="Arial" w:hAnsi="Arial" w:cs="Arial"/>
          <w:sz w:val="24"/>
          <w:szCs w:val="24"/>
        </w:rPr>
        <w:t>Consignments, Project Cargo: We carry consignments and project cargo of various weights and sizes. We provide customized solutions and vehicles to suit our client’s requirement depending upon the goods. We undertake route survey to assess the feasibility of our cargo transportation and get necessary permissions from various authorities and officials for a smooth drive till the destination.</w:t>
      </w:r>
    </w:p>
    <w:p w14:paraId="403B3700" w14:textId="5C22E81B" w:rsidR="00146B1E" w:rsidRPr="002F6EA2" w:rsidRDefault="00146B1E">
      <w:pPr>
        <w:rPr>
          <w:rFonts w:ascii="Arial" w:hAnsi="Arial" w:cs="Arial"/>
          <w:sz w:val="24"/>
          <w:szCs w:val="24"/>
          <w:u w:val="single"/>
        </w:rPr>
      </w:pPr>
      <w:r w:rsidRPr="002F6EA2">
        <w:rPr>
          <w:rFonts w:ascii="Arial" w:hAnsi="Arial" w:cs="Arial"/>
          <w:sz w:val="24"/>
          <w:szCs w:val="24"/>
          <w:u w:val="single"/>
        </w:rPr>
        <w:t>Customs clearance</w:t>
      </w:r>
    </w:p>
    <w:p w14:paraId="00A6E9E4" w14:textId="1F943624" w:rsidR="009B6CDA" w:rsidRPr="00A23115" w:rsidRDefault="00146B1E" w:rsidP="000F61A1">
      <w:pPr>
        <w:rPr>
          <w:rFonts w:ascii="Arial" w:eastAsia="Times New Roman" w:hAnsi="Arial" w:cs="Arial"/>
          <w:sz w:val="24"/>
          <w:szCs w:val="24"/>
          <w:lang w:eastAsia="en-IN"/>
        </w:rPr>
      </w:pPr>
      <w:r w:rsidRPr="00A23115">
        <w:rPr>
          <w:rFonts w:ascii="Arial" w:hAnsi="Arial" w:cs="Arial"/>
          <w:spacing w:val="5"/>
          <w:sz w:val="24"/>
          <w:szCs w:val="24"/>
          <w:shd w:val="clear" w:color="auto" w:fill="FFFFFF"/>
        </w:rPr>
        <w:t xml:space="preserve">In a global economy, customs clearance is a complex and </w:t>
      </w:r>
      <w:r w:rsidR="000F61A1" w:rsidRPr="00A23115">
        <w:rPr>
          <w:rFonts w:ascii="Arial" w:hAnsi="Arial" w:cs="Arial"/>
          <w:spacing w:val="5"/>
          <w:sz w:val="24"/>
          <w:szCs w:val="24"/>
          <w:shd w:val="clear" w:color="auto" w:fill="FFFFFF"/>
        </w:rPr>
        <w:t>ever-changing</w:t>
      </w:r>
      <w:r w:rsidRPr="00A23115">
        <w:rPr>
          <w:rFonts w:ascii="Arial" w:hAnsi="Arial" w:cs="Arial"/>
          <w:spacing w:val="5"/>
          <w:sz w:val="24"/>
          <w:szCs w:val="24"/>
          <w:shd w:val="clear" w:color="auto" w:fill="FFFFFF"/>
        </w:rPr>
        <w:t xml:space="preserve"> landscape of rules, regulations, and paperwork. Let our experts manage your customs clearance, saving you time and ensuring successful transport and delivery.</w:t>
      </w:r>
      <w:r w:rsidR="000F61A1" w:rsidRPr="00A23115">
        <w:rPr>
          <w:rFonts w:ascii="Arial" w:hAnsi="Arial" w:cs="Arial"/>
          <w:spacing w:val="5"/>
          <w:sz w:val="24"/>
          <w:szCs w:val="24"/>
          <w:shd w:val="clear" w:color="auto" w:fill="FFFFFF"/>
        </w:rPr>
        <w:t xml:space="preserve"> </w:t>
      </w:r>
      <w:r w:rsidR="000F61A1" w:rsidRPr="00A23115">
        <w:rPr>
          <w:rFonts w:ascii="Arial" w:eastAsia="Times New Roman" w:hAnsi="Arial" w:cs="Arial"/>
          <w:spacing w:val="5"/>
          <w:sz w:val="24"/>
          <w:szCs w:val="24"/>
          <w:lang w:eastAsia="en-IN"/>
        </w:rPr>
        <w:t>W</w:t>
      </w:r>
      <w:r w:rsidRPr="00A23115">
        <w:rPr>
          <w:rFonts w:ascii="Arial" w:eastAsia="Times New Roman" w:hAnsi="Arial" w:cs="Arial"/>
          <w:spacing w:val="5"/>
          <w:sz w:val="24"/>
          <w:szCs w:val="24"/>
          <w:lang w:eastAsia="en-IN"/>
        </w:rPr>
        <w:t xml:space="preserve">e understand the importance of properly handled customs formalities and compliance with all laws and regulations governing the importation and </w:t>
      </w:r>
      <w:r w:rsidRPr="00A23115">
        <w:rPr>
          <w:rFonts w:ascii="Arial" w:eastAsia="Times New Roman" w:hAnsi="Arial" w:cs="Arial"/>
          <w:spacing w:val="5"/>
          <w:sz w:val="24"/>
          <w:szCs w:val="24"/>
          <w:lang w:eastAsia="en-IN"/>
        </w:rPr>
        <w:lastRenderedPageBreak/>
        <w:t>exportation of goods. Our comprehensive local and global customs compliance programme ensures that your customs documentation is accurate and compliant.</w:t>
      </w:r>
      <w:r w:rsidR="000F61A1" w:rsidRPr="00A23115">
        <w:rPr>
          <w:rFonts w:ascii="Arial" w:eastAsia="Times New Roman" w:hAnsi="Arial" w:cs="Arial"/>
          <w:spacing w:val="5"/>
          <w:sz w:val="24"/>
          <w:szCs w:val="24"/>
          <w:lang w:eastAsia="en-IN"/>
        </w:rPr>
        <w:t xml:space="preserve"> </w:t>
      </w:r>
      <w:r w:rsidR="009B6CDA" w:rsidRPr="00A23115">
        <w:rPr>
          <w:rFonts w:ascii="Arial" w:eastAsia="Times New Roman" w:hAnsi="Arial" w:cs="Arial"/>
          <w:sz w:val="24"/>
          <w:szCs w:val="24"/>
          <w:lang w:eastAsia="en-IN"/>
        </w:rPr>
        <w:t>Our team liaison with relevant agencies to eliminate any issue arising in customs formalities and efficiently manages entire procedural works in least possible time that excludes cost overruns to clients due to delays.</w:t>
      </w:r>
    </w:p>
    <w:p w14:paraId="2597E3CD" w14:textId="2ACE666A" w:rsidR="00146B1E" w:rsidRPr="004910B1" w:rsidRDefault="00146B1E">
      <w:pPr>
        <w:rPr>
          <w:rFonts w:ascii="Arial" w:hAnsi="Arial" w:cs="Arial"/>
          <w:sz w:val="24"/>
          <w:szCs w:val="24"/>
          <w:u w:val="single"/>
        </w:rPr>
      </w:pPr>
      <w:r w:rsidRPr="004910B1">
        <w:rPr>
          <w:rFonts w:ascii="Arial" w:hAnsi="Arial" w:cs="Arial"/>
          <w:sz w:val="24"/>
          <w:szCs w:val="24"/>
          <w:u w:val="single"/>
        </w:rPr>
        <w:t>Container Trading</w:t>
      </w:r>
    </w:p>
    <w:p w14:paraId="0C2B320B" w14:textId="450B2406" w:rsidR="004910B1" w:rsidRPr="004910B1" w:rsidRDefault="000F61A1" w:rsidP="004910B1">
      <w:pPr>
        <w:rPr>
          <w:rFonts w:ascii="Arial" w:hAnsi="Arial" w:cs="Arial"/>
          <w:sz w:val="24"/>
          <w:szCs w:val="24"/>
        </w:rPr>
      </w:pPr>
      <w:r w:rsidRPr="00A23115">
        <w:rPr>
          <w:rFonts w:ascii="Arial" w:hAnsi="Arial" w:cs="Arial"/>
          <w:sz w:val="24"/>
          <w:szCs w:val="24"/>
        </w:rPr>
        <w:t>We customize leases to your requirements and give you the flexibility to choose from depots across Asia.</w:t>
      </w:r>
      <w:r w:rsidRPr="00A23115">
        <w:t xml:space="preserve"> </w:t>
      </w:r>
      <w:r w:rsidRPr="00A23115">
        <w:rPr>
          <w:rFonts w:ascii="Arial" w:hAnsi="Arial" w:cs="Arial"/>
          <w:sz w:val="24"/>
          <w:szCs w:val="24"/>
        </w:rPr>
        <w:t>We buy and sell containers all over the world. We give our regional customers the ability to procure containers from around the world through our network of global depots and diverse inventory.</w:t>
      </w:r>
      <w:r w:rsidR="004910B1" w:rsidRPr="004910B1">
        <w:rPr>
          <w:rFonts w:ascii="Arial" w:hAnsi="Arial" w:cs="Arial"/>
          <w:sz w:val="24"/>
          <w:szCs w:val="24"/>
        </w:rPr>
        <w:t xml:space="preserve"> </w:t>
      </w:r>
      <w:r w:rsidR="004910B1" w:rsidRPr="004910B1">
        <w:rPr>
          <w:rFonts w:ascii="Arial" w:hAnsi="Arial" w:cs="Arial"/>
          <w:sz w:val="24"/>
          <w:szCs w:val="24"/>
        </w:rPr>
        <w:t xml:space="preserve">Our market awareness and operational know how has been accumulated </w:t>
      </w:r>
      <w:r w:rsidR="004910B1">
        <w:rPr>
          <w:rFonts w:ascii="Arial" w:hAnsi="Arial" w:cs="Arial"/>
          <w:sz w:val="24"/>
          <w:szCs w:val="24"/>
        </w:rPr>
        <w:t>in</w:t>
      </w:r>
      <w:r w:rsidR="004910B1" w:rsidRPr="004910B1">
        <w:rPr>
          <w:rFonts w:ascii="Arial" w:hAnsi="Arial" w:cs="Arial"/>
          <w:sz w:val="24"/>
          <w:szCs w:val="24"/>
        </w:rPr>
        <w:t xml:space="preserve"> International Leasing, to help create optimum logistical solutions for our customers. This unique market position has enabled us to successfully partner with the </w:t>
      </w:r>
      <w:r w:rsidR="004910B1" w:rsidRPr="004910B1">
        <w:rPr>
          <w:rFonts w:ascii="Arial" w:hAnsi="Arial" w:cs="Arial"/>
          <w:sz w:val="24"/>
          <w:szCs w:val="24"/>
        </w:rPr>
        <w:t>world’s</w:t>
      </w:r>
      <w:r w:rsidR="004910B1" w:rsidRPr="004910B1">
        <w:rPr>
          <w:rFonts w:ascii="Arial" w:hAnsi="Arial" w:cs="Arial"/>
          <w:sz w:val="24"/>
          <w:szCs w:val="24"/>
        </w:rPr>
        <w:t xml:space="preserve"> leading project logistic companies to help them deliver competitive and effective solutions to their customers. </w:t>
      </w:r>
    </w:p>
    <w:p w14:paraId="5529F057" w14:textId="5771E4CD" w:rsidR="00B14F7A" w:rsidRPr="00A23115" w:rsidRDefault="004910B1" w:rsidP="004910B1">
      <w:pPr>
        <w:rPr>
          <w:rFonts w:ascii="Arial" w:hAnsi="Arial" w:cs="Arial"/>
          <w:sz w:val="24"/>
          <w:szCs w:val="24"/>
        </w:rPr>
      </w:pPr>
      <w:r>
        <w:rPr>
          <w:rFonts w:ascii="Arial" w:hAnsi="Arial" w:cs="Arial"/>
          <w:sz w:val="24"/>
          <w:szCs w:val="24"/>
        </w:rPr>
        <w:t>W</w:t>
      </w:r>
      <w:r w:rsidRPr="004910B1">
        <w:rPr>
          <w:rFonts w:ascii="Arial" w:hAnsi="Arial" w:cs="Arial"/>
          <w:sz w:val="24"/>
          <w:szCs w:val="24"/>
        </w:rPr>
        <w:t>e supply standard containers delivered straight from the factory to your location of choice. We also maintain stocks of one-trip containers across ports</w:t>
      </w:r>
      <w:r>
        <w:rPr>
          <w:rFonts w:ascii="Arial" w:hAnsi="Arial" w:cs="Arial"/>
          <w:sz w:val="24"/>
          <w:szCs w:val="24"/>
        </w:rPr>
        <w:t xml:space="preserve">. </w:t>
      </w:r>
      <w:r w:rsidRPr="004910B1">
        <w:rPr>
          <w:rFonts w:ascii="Arial" w:hAnsi="Arial" w:cs="Arial"/>
          <w:sz w:val="24"/>
          <w:szCs w:val="24"/>
        </w:rPr>
        <w:t>We work with partners to provide a wide range of shipping and storage solutions to meet your requirements. We carry both new and used containers that can be used for major project logistics and storage purposes.</w:t>
      </w:r>
    </w:p>
    <w:sectPr w:rsidR="00B14F7A" w:rsidRPr="00A231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061A"/>
    <w:multiLevelType w:val="multilevel"/>
    <w:tmpl w:val="9542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56A52"/>
    <w:multiLevelType w:val="multilevel"/>
    <w:tmpl w:val="2032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B24AB"/>
    <w:multiLevelType w:val="multilevel"/>
    <w:tmpl w:val="C800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54627"/>
    <w:multiLevelType w:val="multilevel"/>
    <w:tmpl w:val="23746B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3DD39AA"/>
    <w:multiLevelType w:val="multilevel"/>
    <w:tmpl w:val="C998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FA3622"/>
    <w:multiLevelType w:val="multilevel"/>
    <w:tmpl w:val="CE66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086672"/>
    <w:multiLevelType w:val="multilevel"/>
    <w:tmpl w:val="BD1EB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764025">
    <w:abstractNumId w:val="3"/>
  </w:num>
  <w:num w:numId="2" w16cid:durableId="2068414164">
    <w:abstractNumId w:val="5"/>
  </w:num>
  <w:num w:numId="3" w16cid:durableId="1356152976">
    <w:abstractNumId w:val="1"/>
  </w:num>
  <w:num w:numId="4" w16cid:durableId="230508792">
    <w:abstractNumId w:val="2"/>
  </w:num>
  <w:num w:numId="5" w16cid:durableId="2061897306">
    <w:abstractNumId w:val="4"/>
  </w:num>
  <w:num w:numId="6" w16cid:durableId="630987396">
    <w:abstractNumId w:val="0"/>
  </w:num>
  <w:num w:numId="7" w16cid:durableId="12302682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A66"/>
    <w:rsid w:val="000F61A1"/>
    <w:rsid w:val="00146B1E"/>
    <w:rsid w:val="002955E1"/>
    <w:rsid w:val="002A62D5"/>
    <w:rsid w:val="002F6EA2"/>
    <w:rsid w:val="0039015B"/>
    <w:rsid w:val="004224AA"/>
    <w:rsid w:val="004910B1"/>
    <w:rsid w:val="006271B7"/>
    <w:rsid w:val="0065593F"/>
    <w:rsid w:val="00703526"/>
    <w:rsid w:val="00885D15"/>
    <w:rsid w:val="008D77AD"/>
    <w:rsid w:val="008E5D0C"/>
    <w:rsid w:val="00901EC8"/>
    <w:rsid w:val="00964A66"/>
    <w:rsid w:val="0098527A"/>
    <w:rsid w:val="009B6CDA"/>
    <w:rsid w:val="00A23115"/>
    <w:rsid w:val="00AA7B30"/>
    <w:rsid w:val="00B14F7A"/>
    <w:rsid w:val="00B32AA5"/>
    <w:rsid w:val="00BF452D"/>
    <w:rsid w:val="00C43B11"/>
    <w:rsid w:val="00D0047E"/>
    <w:rsid w:val="00EA262C"/>
    <w:rsid w:val="00F71B72"/>
    <w:rsid w:val="00F817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C3F2"/>
  <w15:chartTrackingRefBased/>
  <w15:docId w15:val="{06D6D47F-4669-4D03-9BBF-E9CACDDE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A62D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6">
    <w:name w:val="heading 6"/>
    <w:basedOn w:val="Normal"/>
    <w:next w:val="Normal"/>
    <w:link w:val="Heading6Char"/>
    <w:uiPriority w:val="9"/>
    <w:semiHidden/>
    <w:unhideWhenUsed/>
    <w:qFormat/>
    <w:rsid w:val="009B6CD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62D5"/>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2A62D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2A62D5"/>
    <w:pPr>
      <w:ind w:left="720"/>
      <w:contextualSpacing/>
    </w:pPr>
  </w:style>
  <w:style w:type="character" w:customStyle="1" w:styleId="Heading6Char">
    <w:name w:val="Heading 6 Char"/>
    <w:basedOn w:val="DefaultParagraphFont"/>
    <w:link w:val="Heading6"/>
    <w:uiPriority w:val="9"/>
    <w:semiHidden/>
    <w:rsid w:val="009B6CDA"/>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9B6CDA"/>
    <w:rPr>
      <w:b/>
      <w:bCs/>
    </w:rPr>
  </w:style>
  <w:style w:type="character" w:styleId="Hyperlink">
    <w:name w:val="Hyperlink"/>
    <w:basedOn w:val="DefaultParagraphFont"/>
    <w:uiPriority w:val="99"/>
    <w:semiHidden/>
    <w:unhideWhenUsed/>
    <w:rsid w:val="00B32AA5"/>
    <w:rPr>
      <w:color w:val="0000FF"/>
      <w:u w:val="single"/>
    </w:rPr>
  </w:style>
  <w:style w:type="paragraph" w:customStyle="1" w:styleId="topic-paragraph">
    <w:name w:val="topic-paragraph"/>
    <w:basedOn w:val="Normal"/>
    <w:rsid w:val="0065593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6559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9127">
      <w:bodyDiv w:val="1"/>
      <w:marLeft w:val="0"/>
      <w:marRight w:val="0"/>
      <w:marTop w:val="0"/>
      <w:marBottom w:val="0"/>
      <w:divBdr>
        <w:top w:val="none" w:sz="0" w:space="0" w:color="auto"/>
        <w:left w:val="none" w:sz="0" w:space="0" w:color="auto"/>
        <w:bottom w:val="none" w:sz="0" w:space="0" w:color="auto"/>
        <w:right w:val="none" w:sz="0" w:space="0" w:color="auto"/>
      </w:divBdr>
    </w:div>
    <w:div w:id="192613544">
      <w:bodyDiv w:val="1"/>
      <w:marLeft w:val="0"/>
      <w:marRight w:val="0"/>
      <w:marTop w:val="0"/>
      <w:marBottom w:val="0"/>
      <w:divBdr>
        <w:top w:val="none" w:sz="0" w:space="0" w:color="auto"/>
        <w:left w:val="none" w:sz="0" w:space="0" w:color="auto"/>
        <w:bottom w:val="none" w:sz="0" w:space="0" w:color="auto"/>
        <w:right w:val="none" w:sz="0" w:space="0" w:color="auto"/>
      </w:divBdr>
      <w:divsChild>
        <w:div w:id="466320721">
          <w:marLeft w:val="0"/>
          <w:marRight w:val="0"/>
          <w:marTop w:val="100"/>
          <w:marBottom w:val="100"/>
          <w:divBdr>
            <w:top w:val="none" w:sz="0" w:space="0" w:color="auto"/>
            <w:left w:val="none" w:sz="0" w:space="0" w:color="auto"/>
            <w:bottom w:val="none" w:sz="0" w:space="0" w:color="auto"/>
            <w:right w:val="none" w:sz="0" w:space="0" w:color="auto"/>
          </w:divBdr>
          <w:divsChild>
            <w:div w:id="2141027534">
              <w:marLeft w:val="0"/>
              <w:marRight w:val="0"/>
              <w:marTop w:val="0"/>
              <w:marBottom w:val="0"/>
              <w:divBdr>
                <w:top w:val="none" w:sz="0" w:space="0" w:color="auto"/>
                <w:left w:val="none" w:sz="0" w:space="0" w:color="auto"/>
                <w:bottom w:val="none" w:sz="0" w:space="0" w:color="auto"/>
                <w:right w:val="none" w:sz="0" w:space="0" w:color="auto"/>
              </w:divBdr>
              <w:divsChild>
                <w:div w:id="3393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26721">
          <w:marLeft w:val="0"/>
          <w:marRight w:val="0"/>
          <w:marTop w:val="100"/>
          <w:marBottom w:val="100"/>
          <w:divBdr>
            <w:top w:val="none" w:sz="0" w:space="0" w:color="auto"/>
            <w:left w:val="none" w:sz="0" w:space="0" w:color="auto"/>
            <w:bottom w:val="none" w:sz="0" w:space="0" w:color="auto"/>
            <w:right w:val="none" w:sz="0" w:space="0" w:color="auto"/>
          </w:divBdr>
          <w:divsChild>
            <w:div w:id="1199851796">
              <w:marLeft w:val="0"/>
              <w:marRight w:val="890"/>
              <w:marTop w:val="0"/>
              <w:marBottom w:val="0"/>
              <w:divBdr>
                <w:top w:val="none" w:sz="0" w:space="0" w:color="auto"/>
                <w:left w:val="none" w:sz="0" w:space="0" w:color="auto"/>
                <w:bottom w:val="none" w:sz="0" w:space="0" w:color="auto"/>
                <w:right w:val="none" w:sz="0" w:space="0" w:color="auto"/>
              </w:divBdr>
              <w:divsChild>
                <w:div w:id="1275790902">
                  <w:marLeft w:val="0"/>
                  <w:marRight w:val="0"/>
                  <w:marTop w:val="0"/>
                  <w:marBottom w:val="0"/>
                  <w:divBdr>
                    <w:top w:val="none" w:sz="0" w:space="0" w:color="auto"/>
                    <w:left w:val="none" w:sz="0" w:space="0" w:color="auto"/>
                    <w:bottom w:val="none" w:sz="0" w:space="0" w:color="auto"/>
                    <w:right w:val="none" w:sz="0" w:space="0" w:color="auto"/>
                  </w:divBdr>
                </w:div>
              </w:divsChild>
            </w:div>
            <w:div w:id="327833634">
              <w:marLeft w:val="0"/>
              <w:marRight w:val="0"/>
              <w:marTop w:val="0"/>
              <w:marBottom w:val="0"/>
              <w:divBdr>
                <w:top w:val="none" w:sz="0" w:space="0" w:color="auto"/>
                <w:left w:val="none" w:sz="0" w:space="0" w:color="auto"/>
                <w:bottom w:val="none" w:sz="0" w:space="0" w:color="auto"/>
                <w:right w:val="none" w:sz="0" w:space="0" w:color="auto"/>
              </w:divBdr>
              <w:divsChild>
                <w:div w:id="65641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269842">
      <w:bodyDiv w:val="1"/>
      <w:marLeft w:val="0"/>
      <w:marRight w:val="0"/>
      <w:marTop w:val="0"/>
      <w:marBottom w:val="0"/>
      <w:divBdr>
        <w:top w:val="none" w:sz="0" w:space="0" w:color="auto"/>
        <w:left w:val="none" w:sz="0" w:space="0" w:color="auto"/>
        <w:bottom w:val="none" w:sz="0" w:space="0" w:color="auto"/>
        <w:right w:val="none" w:sz="0" w:space="0" w:color="auto"/>
      </w:divBdr>
    </w:div>
    <w:div w:id="366679748">
      <w:bodyDiv w:val="1"/>
      <w:marLeft w:val="0"/>
      <w:marRight w:val="0"/>
      <w:marTop w:val="0"/>
      <w:marBottom w:val="0"/>
      <w:divBdr>
        <w:top w:val="none" w:sz="0" w:space="0" w:color="auto"/>
        <w:left w:val="none" w:sz="0" w:space="0" w:color="auto"/>
        <w:bottom w:val="none" w:sz="0" w:space="0" w:color="auto"/>
        <w:right w:val="none" w:sz="0" w:space="0" w:color="auto"/>
      </w:divBdr>
    </w:div>
    <w:div w:id="445736597">
      <w:bodyDiv w:val="1"/>
      <w:marLeft w:val="0"/>
      <w:marRight w:val="0"/>
      <w:marTop w:val="0"/>
      <w:marBottom w:val="0"/>
      <w:divBdr>
        <w:top w:val="none" w:sz="0" w:space="0" w:color="auto"/>
        <w:left w:val="none" w:sz="0" w:space="0" w:color="auto"/>
        <w:bottom w:val="none" w:sz="0" w:space="0" w:color="auto"/>
        <w:right w:val="none" w:sz="0" w:space="0" w:color="auto"/>
      </w:divBdr>
    </w:div>
    <w:div w:id="471944792">
      <w:bodyDiv w:val="1"/>
      <w:marLeft w:val="0"/>
      <w:marRight w:val="0"/>
      <w:marTop w:val="0"/>
      <w:marBottom w:val="0"/>
      <w:divBdr>
        <w:top w:val="none" w:sz="0" w:space="0" w:color="auto"/>
        <w:left w:val="none" w:sz="0" w:space="0" w:color="auto"/>
        <w:bottom w:val="none" w:sz="0" w:space="0" w:color="auto"/>
        <w:right w:val="none" w:sz="0" w:space="0" w:color="auto"/>
      </w:divBdr>
    </w:div>
    <w:div w:id="551386532">
      <w:bodyDiv w:val="1"/>
      <w:marLeft w:val="0"/>
      <w:marRight w:val="0"/>
      <w:marTop w:val="0"/>
      <w:marBottom w:val="0"/>
      <w:divBdr>
        <w:top w:val="none" w:sz="0" w:space="0" w:color="auto"/>
        <w:left w:val="none" w:sz="0" w:space="0" w:color="auto"/>
        <w:bottom w:val="none" w:sz="0" w:space="0" w:color="auto"/>
        <w:right w:val="none" w:sz="0" w:space="0" w:color="auto"/>
      </w:divBdr>
      <w:divsChild>
        <w:div w:id="651834260">
          <w:marLeft w:val="0"/>
          <w:marRight w:val="0"/>
          <w:marTop w:val="0"/>
          <w:marBottom w:val="0"/>
          <w:divBdr>
            <w:top w:val="none" w:sz="0" w:space="0" w:color="auto"/>
            <w:left w:val="none" w:sz="0" w:space="0" w:color="auto"/>
            <w:bottom w:val="none" w:sz="0" w:space="0" w:color="auto"/>
            <w:right w:val="none" w:sz="0" w:space="0" w:color="auto"/>
          </w:divBdr>
        </w:div>
        <w:div w:id="1021316060">
          <w:marLeft w:val="0"/>
          <w:marRight w:val="0"/>
          <w:marTop w:val="0"/>
          <w:marBottom w:val="0"/>
          <w:divBdr>
            <w:top w:val="none" w:sz="0" w:space="0" w:color="auto"/>
            <w:left w:val="none" w:sz="0" w:space="0" w:color="auto"/>
            <w:bottom w:val="none" w:sz="0" w:space="0" w:color="auto"/>
            <w:right w:val="none" w:sz="0" w:space="0" w:color="auto"/>
          </w:divBdr>
        </w:div>
        <w:div w:id="278880077">
          <w:marLeft w:val="0"/>
          <w:marRight w:val="0"/>
          <w:marTop w:val="0"/>
          <w:marBottom w:val="0"/>
          <w:divBdr>
            <w:top w:val="none" w:sz="0" w:space="0" w:color="auto"/>
            <w:left w:val="none" w:sz="0" w:space="0" w:color="auto"/>
            <w:bottom w:val="none" w:sz="0" w:space="0" w:color="auto"/>
            <w:right w:val="none" w:sz="0" w:space="0" w:color="auto"/>
          </w:divBdr>
        </w:div>
      </w:divsChild>
    </w:div>
    <w:div w:id="610631667">
      <w:bodyDiv w:val="1"/>
      <w:marLeft w:val="0"/>
      <w:marRight w:val="0"/>
      <w:marTop w:val="0"/>
      <w:marBottom w:val="0"/>
      <w:divBdr>
        <w:top w:val="none" w:sz="0" w:space="0" w:color="auto"/>
        <w:left w:val="none" w:sz="0" w:space="0" w:color="auto"/>
        <w:bottom w:val="none" w:sz="0" w:space="0" w:color="auto"/>
        <w:right w:val="none" w:sz="0" w:space="0" w:color="auto"/>
      </w:divBdr>
    </w:div>
    <w:div w:id="691493956">
      <w:bodyDiv w:val="1"/>
      <w:marLeft w:val="0"/>
      <w:marRight w:val="0"/>
      <w:marTop w:val="0"/>
      <w:marBottom w:val="0"/>
      <w:divBdr>
        <w:top w:val="none" w:sz="0" w:space="0" w:color="auto"/>
        <w:left w:val="none" w:sz="0" w:space="0" w:color="auto"/>
        <w:bottom w:val="none" w:sz="0" w:space="0" w:color="auto"/>
        <w:right w:val="none" w:sz="0" w:space="0" w:color="auto"/>
      </w:divBdr>
    </w:div>
    <w:div w:id="696006032">
      <w:bodyDiv w:val="1"/>
      <w:marLeft w:val="0"/>
      <w:marRight w:val="0"/>
      <w:marTop w:val="0"/>
      <w:marBottom w:val="0"/>
      <w:divBdr>
        <w:top w:val="none" w:sz="0" w:space="0" w:color="auto"/>
        <w:left w:val="none" w:sz="0" w:space="0" w:color="auto"/>
        <w:bottom w:val="none" w:sz="0" w:space="0" w:color="auto"/>
        <w:right w:val="none" w:sz="0" w:space="0" w:color="auto"/>
      </w:divBdr>
    </w:div>
    <w:div w:id="926351676">
      <w:bodyDiv w:val="1"/>
      <w:marLeft w:val="0"/>
      <w:marRight w:val="0"/>
      <w:marTop w:val="0"/>
      <w:marBottom w:val="0"/>
      <w:divBdr>
        <w:top w:val="none" w:sz="0" w:space="0" w:color="auto"/>
        <w:left w:val="none" w:sz="0" w:space="0" w:color="auto"/>
        <w:bottom w:val="none" w:sz="0" w:space="0" w:color="auto"/>
        <w:right w:val="none" w:sz="0" w:space="0" w:color="auto"/>
      </w:divBdr>
    </w:div>
    <w:div w:id="1050106905">
      <w:bodyDiv w:val="1"/>
      <w:marLeft w:val="0"/>
      <w:marRight w:val="0"/>
      <w:marTop w:val="0"/>
      <w:marBottom w:val="0"/>
      <w:divBdr>
        <w:top w:val="none" w:sz="0" w:space="0" w:color="auto"/>
        <w:left w:val="none" w:sz="0" w:space="0" w:color="auto"/>
        <w:bottom w:val="none" w:sz="0" w:space="0" w:color="auto"/>
        <w:right w:val="none" w:sz="0" w:space="0" w:color="auto"/>
      </w:divBdr>
    </w:div>
    <w:div w:id="1079134724">
      <w:bodyDiv w:val="1"/>
      <w:marLeft w:val="0"/>
      <w:marRight w:val="0"/>
      <w:marTop w:val="0"/>
      <w:marBottom w:val="0"/>
      <w:divBdr>
        <w:top w:val="none" w:sz="0" w:space="0" w:color="auto"/>
        <w:left w:val="none" w:sz="0" w:space="0" w:color="auto"/>
        <w:bottom w:val="none" w:sz="0" w:space="0" w:color="auto"/>
        <w:right w:val="none" w:sz="0" w:space="0" w:color="auto"/>
      </w:divBdr>
    </w:div>
    <w:div w:id="1152481657">
      <w:bodyDiv w:val="1"/>
      <w:marLeft w:val="0"/>
      <w:marRight w:val="0"/>
      <w:marTop w:val="0"/>
      <w:marBottom w:val="0"/>
      <w:divBdr>
        <w:top w:val="none" w:sz="0" w:space="0" w:color="auto"/>
        <w:left w:val="none" w:sz="0" w:space="0" w:color="auto"/>
        <w:bottom w:val="none" w:sz="0" w:space="0" w:color="auto"/>
        <w:right w:val="none" w:sz="0" w:space="0" w:color="auto"/>
      </w:divBdr>
    </w:div>
    <w:div w:id="1349405425">
      <w:bodyDiv w:val="1"/>
      <w:marLeft w:val="0"/>
      <w:marRight w:val="0"/>
      <w:marTop w:val="0"/>
      <w:marBottom w:val="0"/>
      <w:divBdr>
        <w:top w:val="none" w:sz="0" w:space="0" w:color="auto"/>
        <w:left w:val="none" w:sz="0" w:space="0" w:color="auto"/>
        <w:bottom w:val="none" w:sz="0" w:space="0" w:color="auto"/>
        <w:right w:val="none" w:sz="0" w:space="0" w:color="auto"/>
      </w:divBdr>
    </w:div>
    <w:div w:id="1416829348">
      <w:bodyDiv w:val="1"/>
      <w:marLeft w:val="0"/>
      <w:marRight w:val="0"/>
      <w:marTop w:val="0"/>
      <w:marBottom w:val="0"/>
      <w:divBdr>
        <w:top w:val="none" w:sz="0" w:space="0" w:color="auto"/>
        <w:left w:val="none" w:sz="0" w:space="0" w:color="auto"/>
        <w:bottom w:val="none" w:sz="0" w:space="0" w:color="auto"/>
        <w:right w:val="none" w:sz="0" w:space="0" w:color="auto"/>
      </w:divBdr>
    </w:div>
    <w:div w:id="1424456675">
      <w:bodyDiv w:val="1"/>
      <w:marLeft w:val="0"/>
      <w:marRight w:val="0"/>
      <w:marTop w:val="0"/>
      <w:marBottom w:val="0"/>
      <w:divBdr>
        <w:top w:val="none" w:sz="0" w:space="0" w:color="auto"/>
        <w:left w:val="none" w:sz="0" w:space="0" w:color="auto"/>
        <w:bottom w:val="none" w:sz="0" w:space="0" w:color="auto"/>
        <w:right w:val="none" w:sz="0" w:space="0" w:color="auto"/>
      </w:divBdr>
    </w:div>
    <w:div w:id="1453093910">
      <w:bodyDiv w:val="1"/>
      <w:marLeft w:val="0"/>
      <w:marRight w:val="0"/>
      <w:marTop w:val="0"/>
      <w:marBottom w:val="0"/>
      <w:divBdr>
        <w:top w:val="none" w:sz="0" w:space="0" w:color="auto"/>
        <w:left w:val="none" w:sz="0" w:space="0" w:color="auto"/>
        <w:bottom w:val="none" w:sz="0" w:space="0" w:color="auto"/>
        <w:right w:val="none" w:sz="0" w:space="0" w:color="auto"/>
      </w:divBdr>
    </w:div>
    <w:div w:id="1592541946">
      <w:bodyDiv w:val="1"/>
      <w:marLeft w:val="0"/>
      <w:marRight w:val="0"/>
      <w:marTop w:val="0"/>
      <w:marBottom w:val="0"/>
      <w:divBdr>
        <w:top w:val="none" w:sz="0" w:space="0" w:color="auto"/>
        <w:left w:val="none" w:sz="0" w:space="0" w:color="auto"/>
        <w:bottom w:val="none" w:sz="0" w:space="0" w:color="auto"/>
        <w:right w:val="none" w:sz="0" w:space="0" w:color="auto"/>
      </w:divBdr>
    </w:div>
    <w:div w:id="1634871079">
      <w:bodyDiv w:val="1"/>
      <w:marLeft w:val="0"/>
      <w:marRight w:val="0"/>
      <w:marTop w:val="0"/>
      <w:marBottom w:val="0"/>
      <w:divBdr>
        <w:top w:val="none" w:sz="0" w:space="0" w:color="auto"/>
        <w:left w:val="none" w:sz="0" w:space="0" w:color="auto"/>
        <w:bottom w:val="none" w:sz="0" w:space="0" w:color="auto"/>
        <w:right w:val="none" w:sz="0" w:space="0" w:color="auto"/>
      </w:divBdr>
    </w:div>
    <w:div w:id="1643121778">
      <w:bodyDiv w:val="1"/>
      <w:marLeft w:val="0"/>
      <w:marRight w:val="0"/>
      <w:marTop w:val="0"/>
      <w:marBottom w:val="0"/>
      <w:divBdr>
        <w:top w:val="none" w:sz="0" w:space="0" w:color="auto"/>
        <w:left w:val="none" w:sz="0" w:space="0" w:color="auto"/>
        <w:bottom w:val="none" w:sz="0" w:space="0" w:color="auto"/>
        <w:right w:val="none" w:sz="0" w:space="0" w:color="auto"/>
      </w:divBdr>
      <w:divsChild>
        <w:div w:id="1330913653">
          <w:marLeft w:val="0"/>
          <w:marRight w:val="890"/>
          <w:marTop w:val="0"/>
          <w:marBottom w:val="0"/>
          <w:divBdr>
            <w:top w:val="none" w:sz="0" w:space="0" w:color="auto"/>
            <w:left w:val="none" w:sz="0" w:space="0" w:color="auto"/>
            <w:bottom w:val="none" w:sz="0" w:space="0" w:color="auto"/>
            <w:right w:val="none" w:sz="0" w:space="0" w:color="auto"/>
          </w:divBdr>
          <w:divsChild>
            <w:div w:id="2125729802">
              <w:marLeft w:val="0"/>
              <w:marRight w:val="0"/>
              <w:marTop w:val="0"/>
              <w:marBottom w:val="0"/>
              <w:divBdr>
                <w:top w:val="none" w:sz="0" w:space="0" w:color="auto"/>
                <w:left w:val="none" w:sz="0" w:space="0" w:color="auto"/>
                <w:bottom w:val="none" w:sz="0" w:space="0" w:color="auto"/>
                <w:right w:val="none" w:sz="0" w:space="0" w:color="auto"/>
              </w:divBdr>
            </w:div>
          </w:divsChild>
        </w:div>
        <w:div w:id="1791900525">
          <w:marLeft w:val="0"/>
          <w:marRight w:val="0"/>
          <w:marTop w:val="0"/>
          <w:marBottom w:val="0"/>
          <w:divBdr>
            <w:top w:val="none" w:sz="0" w:space="0" w:color="auto"/>
            <w:left w:val="none" w:sz="0" w:space="0" w:color="auto"/>
            <w:bottom w:val="none" w:sz="0" w:space="0" w:color="auto"/>
            <w:right w:val="none" w:sz="0" w:space="0" w:color="auto"/>
          </w:divBdr>
          <w:divsChild>
            <w:div w:id="55812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067182">
      <w:bodyDiv w:val="1"/>
      <w:marLeft w:val="0"/>
      <w:marRight w:val="0"/>
      <w:marTop w:val="0"/>
      <w:marBottom w:val="0"/>
      <w:divBdr>
        <w:top w:val="none" w:sz="0" w:space="0" w:color="auto"/>
        <w:left w:val="none" w:sz="0" w:space="0" w:color="auto"/>
        <w:bottom w:val="none" w:sz="0" w:space="0" w:color="auto"/>
        <w:right w:val="none" w:sz="0" w:space="0" w:color="auto"/>
      </w:divBdr>
    </w:div>
    <w:div w:id="1787961792">
      <w:bodyDiv w:val="1"/>
      <w:marLeft w:val="0"/>
      <w:marRight w:val="0"/>
      <w:marTop w:val="0"/>
      <w:marBottom w:val="0"/>
      <w:divBdr>
        <w:top w:val="none" w:sz="0" w:space="0" w:color="auto"/>
        <w:left w:val="none" w:sz="0" w:space="0" w:color="auto"/>
        <w:bottom w:val="none" w:sz="0" w:space="0" w:color="auto"/>
        <w:right w:val="none" w:sz="0" w:space="0" w:color="auto"/>
      </w:divBdr>
    </w:div>
    <w:div w:id="2023624140">
      <w:bodyDiv w:val="1"/>
      <w:marLeft w:val="0"/>
      <w:marRight w:val="0"/>
      <w:marTop w:val="0"/>
      <w:marBottom w:val="0"/>
      <w:divBdr>
        <w:top w:val="none" w:sz="0" w:space="0" w:color="auto"/>
        <w:left w:val="none" w:sz="0" w:space="0" w:color="auto"/>
        <w:bottom w:val="none" w:sz="0" w:space="0" w:color="auto"/>
        <w:right w:val="none" w:sz="0" w:space="0" w:color="auto"/>
      </w:divBdr>
    </w:div>
    <w:div w:id="208876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3</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uma@ogsline.com</dc:creator>
  <cp:keywords/>
  <dc:description/>
  <cp:lastModifiedBy>uma@ogsline.com</cp:lastModifiedBy>
  <cp:revision>11</cp:revision>
  <dcterms:created xsi:type="dcterms:W3CDTF">2023-02-01T09:13:00Z</dcterms:created>
  <dcterms:modified xsi:type="dcterms:W3CDTF">2023-02-14T10:27:00Z</dcterms:modified>
</cp:coreProperties>
</file>